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235" w:rsidRPr="00B97235" w:rsidRDefault="00B97235" w:rsidP="00B972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7235">
        <w:rPr>
          <w:rFonts w:ascii="宋体" w:eastAsia="宋体" w:hAnsi="宋体" w:cs="宋体"/>
          <w:b/>
          <w:bCs/>
          <w:kern w:val="0"/>
          <w:sz w:val="24"/>
          <w:szCs w:val="24"/>
        </w:rPr>
        <w:t>优秀个人奖（排名不分先后）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姓  名    工作单位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proofErr w:type="gramStart"/>
      <w:r w:rsidRPr="00B97235">
        <w:rPr>
          <w:rFonts w:ascii="宋体" w:eastAsia="宋体" w:hAnsi="宋体" w:cs="宋体"/>
          <w:kern w:val="0"/>
          <w:sz w:val="24"/>
          <w:szCs w:val="24"/>
        </w:rPr>
        <w:t>郭</w:t>
      </w:r>
      <w:proofErr w:type="gramEnd"/>
      <w:r w:rsidRPr="00B97235">
        <w:rPr>
          <w:rFonts w:ascii="宋体" w:eastAsia="宋体" w:hAnsi="宋体" w:cs="宋体"/>
          <w:kern w:val="0"/>
          <w:sz w:val="24"/>
          <w:szCs w:val="24"/>
        </w:rPr>
        <w:t>  爽   新华社国际部科技新闻编辑室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proofErr w:type="gramStart"/>
      <w:r w:rsidRPr="00B97235">
        <w:rPr>
          <w:rFonts w:ascii="宋体" w:eastAsia="宋体" w:hAnsi="宋体" w:cs="宋体"/>
          <w:kern w:val="0"/>
          <w:sz w:val="24"/>
          <w:szCs w:val="24"/>
        </w:rPr>
        <w:t>帅俊全</w:t>
      </w:r>
      <w:proofErr w:type="gramEnd"/>
      <w:r w:rsidRPr="00B97235">
        <w:rPr>
          <w:rFonts w:ascii="宋体" w:eastAsia="宋体" w:hAnsi="宋体" w:cs="宋体"/>
          <w:kern w:val="0"/>
          <w:sz w:val="24"/>
          <w:szCs w:val="24"/>
        </w:rPr>
        <w:t>   中央电视台新闻中心社会新闻部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袁岚峰   中国科学技术大学合肥微尺度物质科学国家实验室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曹俊卿   科学导报社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谢树燕   新疆科协信息中心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r w:rsidRPr="00B97235">
        <w:rPr>
          <w:rFonts w:ascii="宋体" w:eastAsia="宋体" w:hAnsi="宋体" w:cs="宋体"/>
          <w:b/>
          <w:bCs/>
          <w:kern w:val="0"/>
          <w:sz w:val="24"/>
          <w:szCs w:val="24"/>
        </w:rPr>
        <w:t>优秀团体奖（排名不分先后）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1. 上海科技报社新媒体部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主要成员：谢春燕、流畅、王琰、高杰、程思悦、赵仲弈、张继东、季俊辉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 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2. 科普湖南全媒体科技传播团队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主要成员：蔡建文、罗锴、袁志宏、马林虹、邓璇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 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 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 </w:t>
      </w:r>
      <w:r w:rsidRPr="00B97235">
        <w:rPr>
          <w:rFonts w:ascii="宋体" w:eastAsia="宋体" w:hAnsi="宋体" w:cs="宋体"/>
          <w:b/>
          <w:bCs/>
          <w:kern w:val="0"/>
          <w:sz w:val="24"/>
          <w:szCs w:val="24"/>
        </w:rPr>
        <w:t>优秀作品奖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r w:rsidRPr="00B97235">
        <w:rPr>
          <w:rFonts w:ascii="宋体" w:eastAsia="宋体" w:hAnsi="宋体" w:cs="宋体"/>
          <w:b/>
          <w:bCs/>
          <w:kern w:val="0"/>
          <w:sz w:val="24"/>
          <w:szCs w:val="24"/>
        </w:rPr>
        <w:t>一等奖（5篇）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 </w:t>
      </w:r>
    </w:p>
    <w:tbl>
      <w:tblPr>
        <w:tblpPr w:leftFromText="45" w:rightFromText="45" w:vertAnchor="text"/>
        <w:tblW w:w="107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1"/>
        <w:gridCol w:w="240"/>
        <w:gridCol w:w="240"/>
        <w:gridCol w:w="240"/>
        <w:gridCol w:w="240"/>
      </w:tblGrid>
      <w:tr w:rsidR="00B97235" w:rsidRPr="00B97235" w:rsidTr="00B97235">
        <w:trPr>
          <w:trHeight w:val="405"/>
          <w:tblCellSpacing w:w="0" w:type="dxa"/>
        </w:trPr>
        <w:tc>
          <w:tcPr>
            <w:tcW w:w="705" w:type="dxa"/>
            <w:vAlign w:val="center"/>
            <w:hideMark/>
          </w:tcPr>
          <w:tbl>
            <w:tblPr>
              <w:tblW w:w="98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115"/>
              <w:gridCol w:w="1558"/>
              <w:gridCol w:w="2830"/>
              <w:gridCol w:w="1842"/>
            </w:tblGrid>
            <w:tr w:rsidR="00B97235" w:rsidRPr="00B97235">
              <w:trPr>
                <w:trHeight w:val="555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标题/书名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刊播/出版单位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作者/主创人员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作品分类</w:t>
                  </w:r>
                </w:p>
              </w:tc>
            </w:tr>
            <w:tr w:rsidR="00B97235" w:rsidRPr="00B97235">
              <w:trPr>
                <w:trHeight w:val="765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可可西里盐湖告急！</w:t>
                  </w: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青藏公路告急！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中国科学报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李晨阳、张文静、王进东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通讯</w:t>
                  </w:r>
                </w:p>
              </w:tc>
            </w:tr>
            <w:tr w:rsidR="00B97235" w:rsidRPr="00B97235">
              <w:trPr>
                <w:trHeight w:val="945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《科学大师》高端科学家系列访谈栏目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网易传媒科技（北京）有限公司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章剑锋、崔玉贤、彭丽慧、闫妍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科技新闻专栏</w:t>
                  </w:r>
                </w:p>
              </w:tc>
            </w:tr>
            <w:tr w:rsidR="00B97235" w:rsidRPr="00B97235">
              <w:trPr>
                <w:trHeight w:val="975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追“龙”记——记中国首次成功预警龙卷风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广东广播电视台城市之声广播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王小敏、刘茵林、谢</w:t>
                  </w:r>
                  <w:proofErr w:type="gramStart"/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倍</w:t>
                  </w:r>
                  <w:proofErr w:type="gramEnd"/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伟、林鲁阳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新闻专题</w:t>
                  </w:r>
                </w:p>
              </w:tc>
            </w:tr>
            <w:tr w:rsidR="00B97235" w:rsidRPr="00B97235">
              <w:trPr>
                <w:trHeight w:val="555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孙家栋：“国家需要，我就去做”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光明日报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张蕾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通讯</w:t>
                  </w:r>
                </w:p>
              </w:tc>
            </w:tr>
            <w:tr w:rsidR="00B97235" w:rsidRPr="00B97235">
              <w:trPr>
                <w:trHeight w:val="675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“人类首张黑洞照片”系列报道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新华社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陈芳、董瑞丰、王琳琳等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235" w:rsidRPr="00B97235" w:rsidRDefault="00B97235" w:rsidP="00B97235">
                  <w:pPr>
                    <w:framePr w:hSpace="45" w:wrap="around" w:vAnchor="text" w:hAnchor="text"/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97235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系列报道</w:t>
                  </w:r>
                </w:p>
              </w:tc>
            </w:tr>
          </w:tbl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95" w:type="dxa"/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B97235" w:rsidRPr="00B97235" w:rsidRDefault="00B97235" w:rsidP="00B972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7235">
        <w:rPr>
          <w:rFonts w:ascii="宋体" w:eastAsia="宋体" w:hAnsi="宋体" w:cs="宋体"/>
          <w:kern w:val="0"/>
          <w:sz w:val="24"/>
          <w:szCs w:val="24"/>
        </w:rPr>
        <w:br/>
        <w:t> 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 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r w:rsidRPr="00B97235">
        <w:rPr>
          <w:rFonts w:ascii="宋体" w:eastAsia="宋体" w:hAnsi="宋体" w:cs="宋体"/>
          <w:b/>
          <w:bCs/>
          <w:kern w:val="0"/>
          <w:sz w:val="24"/>
          <w:szCs w:val="24"/>
        </w:rPr>
        <w:t>二等奖（8篇）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 </w:t>
      </w:r>
    </w:p>
    <w:tbl>
      <w:tblPr>
        <w:tblW w:w="97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120"/>
        <w:gridCol w:w="1560"/>
        <w:gridCol w:w="2835"/>
        <w:gridCol w:w="1845"/>
      </w:tblGrid>
      <w:tr w:rsidR="00B97235" w:rsidRPr="00B97235" w:rsidTr="00B97235">
        <w:trPr>
          <w:trHeight w:val="75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标题/书名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刊播/出版单位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作者/主创人员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作品分类</w:t>
            </w:r>
          </w:p>
        </w:tc>
      </w:tr>
      <w:tr w:rsidR="00B97235" w:rsidRPr="00B97235" w:rsidTr="00B97235">
        <w:trPr>
          <w:trHeight w:val="135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礼赞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新华社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郭哲、姜岩、孟令耘、张宋红、周磊、阎月巧、彭江、别培辉、张如仪、杜屹然、尚亚楠、张敬尧、李振北、樊浩宇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新媒体</w:t>
            </w:r>
          </w:p>
        </w:tc>
      </w:tr>
      <w:tr w:rsidR="00B97235" w:rsidRPr="00B97235" w:rsidTr="00B97235">
        <w:trPr>
          <w:trHeight w:val="75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   超级稻——中国饭碗端得牢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农民日报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吴佩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通讯</w:t>
            </w:r>
          </w:p>
        </w:tc>
      </w:tr>
      <w:tr w:rsidR="00B97235" w:rsidRPr="00B97235" w:rsidTr="00B97235">
        <w:trPr>
          <w:trHeight w:val="735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重大创新项目必须坚守科学审慎的态度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工人日报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王群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评论</w:t>
            </w:r>
          </w:p>
        </w:tc>
      </w:tr>
      <w:tr w:rsidR="00B97235" w:rsidRPr="00B97235" w:rsidTr="00B97235">
        <w:trPr>
          <w:trHeight w:val="75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别信！这些关于台风“山竹”的说法都是谣言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中国气象报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叶珊杉、叶海英、王亮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新媒体</w:t>
            </w:r>
          </w:p>
        </w:tc>
      </w:tr>
      <w:tr w:rsidR="00B97235" w:rsidRPr="00B97235" w:rsidTr="00B97235">
        <w:trPr>
          <w:trHeight w:val="915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我国科技期刊数量多而不强，学术竞争力和国际影响力偏弱——中国何时能有世界闻名科技期刊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光明日报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詹媛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通讯</w:t>
            </w:r>
          </w:p>
        </w:tc>
      </w:tr>
      <w:tr w:rsidR="00B97235" w:rsidRPr="00B97235" w:rsidTr="00B97235">
        <w:trPr>
          <w:trHeight w:val="99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三代人，三十年——</w:t>
            </w: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讲述糖尿病预防研究的中国故事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健康报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王潇雨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系列报道</w:t>
            </w:r>
          </w:p>
        </w:tc>
      </w:tr>
      <w:tr w:rsidR="00B97235" w:rsidRPr="00B97235" w:rsidTr="00B97235">
        <w:trPr>
          <w:trHeight w:val="555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《弘扬科学家精神》系列报道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北京盛世传声文化传媒有限公司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亚楠、王瑞楠李锐、王新宅、赵志雄、李强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系列报道</w:t>
            </w:r>
          </w:p>
        </w:tc>
      </w:tr>
      <w:tr w:rsidR="00B97235" w:rsidRPr="00B97235" w:rsidTr="00B97235">
        <w:trPr>
          <w:trHeight w:val="108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“天河工程”被指仓促上马</w:t>
            </w: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研究团队未回应气象学家质疑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中国科学报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甘晓</w:t>
            </w:r>
            <w:proofErr w:type="gram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通讯</w:t>
            </w:r>
          </w:p>
        </w:tc>
      </w:tr>
    </w:tbl>
    <w:p w:rsidR="00B97235" w:rsidRPr="00B97235" w:rsidRDefault="00B97235" w:rsidP="00B972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7235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pPr w:leftFromText="45" w:rightFromText="45" w:vertAnchor="text"/>
        <w:tblW w:w="5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</w:tblGrid>
      <w:tr w:rsidR="00B97235" w:rsidRPr="00B97235" w:rsidTr="00B97235">
        <w:trPr>
          <w:trHeight w:val="840"/>
          <w:tblCellSpacing w:w="0" w:type="dxa"/>
        </w:trPr>
        <w:tc>
          <w:tcPr>
            <w:tcW w:w="570" w:type="dxa"/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B97235" w:rsidRPr="00B97235" w:rsidRDefault="00B97235" w:rsidP="00B972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7235">
        <w:rPr>
          <w:rFonts w:ascii="宋体" w:eastAsia="宋体" w:hAnsi="宋体" w:cs="宋体"/>
          <w:kern w:val="0"/>
          <w:sz w:val="24"/>
          <w:szCs w:val="24"/>
        </w:rPr>
        <w:t> 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</w:r>
      <w:r w:rsidRPr="00B97235">
        <w:rPr>
          <w:rFonts w:ascii="宋体" w:eastAsia="宋体" w:hAnsi="宋体" w:cs="宋体"/>
          <w:b/>
          <w:bCs/>
          <w:kern w:val="0"/>
          <w:sz w:val="24"/>
          <w:szCs w:val="24"/>
        </w:rPr>
        <w:t>三等奖（11篇）</w:t>
      </w:r>
      <w:r w:rsidRPr="00B97235">
        <w:rPr>
          <w:rFonts w:ascii="宋体" w:eastAsia="宋体" w:hAnsi="宋体" w:cs="宋体"/>
          <w:kern w:val="0"/>
          <w:sz w:val="24"/>
          <w:szCs w:val="24"/>
        </w:rPr>
        <w:br/>
        <w:t> </w:t>
      </w:r>
    </w:p>
    <w:tbl>
      <w:tblPr>
        <w:tblW w:w="97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120"/>
        <w:gridCol w:w="1560"/>
        <w:gridCol w:w="2835"/>
        <w:gridCol w:w="1845"/>
      </w:tblGrid>
      <w:tr w:rsidR="00B97235" w:rsidRPr="00B97235" w:rsidTr="00B97235">
        <w:trPr>
          <w:trHeight w:val="63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标题/书名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刊播/出版单位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作者/主创人员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作品分类</w:t>
            </w:r>
          </w:p>
        </w:tc>
      </w:tr>
      <w:tr w:rsidR="00B97235" w:rsidRPr="00B97235" w:rsidTr="00B97235">
        <w:trPr>
          <w:trHeight w:val="69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5G时代，谁是下一个“杀手级”应用？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新华社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张家伟、李骥志、郭求达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新媒体</w:t>
            </w:r>
          </w:p>
        </w:tc>
      </w:tr>
      <w:tr w:rsidR="00B97235" w:rsidRPr="00B97235" w:rsidTr="00B97235">
        <w:trPr>
          <w:trHeight w:val="84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“探月梦”托举“中国梦”——人类首次月球背面</w:t>
            </w:r>
            <w:proofErr w:type="gramStart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探测全</w:t>
            </w:r>
            <w:proofErr w:type="gramEnd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纪实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新华社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陈芳、胡</w:t>
            </w:r>
            <w:proofErr w:type="gramStart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喆</w:t>
            </w:r>
            <w:proofErr w:type="gramEnd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、董瑞丰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通讯</w:t>
            </w:r>
          </w:p>
        </w:tc>
      </w:tr>
      <w:tr w:rsidR="00B97235" w:rsidRPr="00B97235" w:rsidTr="00B97235">
        <w:trPr>
          <w:trHeight w:val="705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杨振宁：盛宴已过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中国科学报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肖洁</w:t>
            </w:r>
            <w:proofErr w:type="gram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新媒体</w:t>
            </w:r>
          </w:p>
        </w:tc>
      </w:tr>
      <w:tr w:rsidR="00B97235" w:rsidRPr="00B97235" w:rsidTr="00B97235">
        <w:trPr>
          <w:trHeight w:val="555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让科技成果更具普惠性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山西日报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张素琴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评论</w:t>
            </w:r>
          </w:p>
        </w:tc>
      </w:tr>
      <w:tr w:rsidR="00B97235" w:rsidRPr="00B97235" w:rsidTr="00B97235">
        <w:trPr>
          <w:trHeight w:val="795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以虫治草</w:t>
            </w:r>
            <w:proofErr w:type="gramEnd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  以</w:t>
            </w:r>
            <w:proofErr w:type="gramStart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草抑草</w:t>
            </w:r>
            <w:proofErr w:type="gramEnd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——阻击豚草恶性入侵的生物防治战初显成效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农民日报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李丽颖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通讯</w:t>
            </w:r>
          </w:p>
        </w:tc>
      </w:tr>
      <w:tr w:rsidR="00B97235" w:rsidRPr="00B97235" w:rsidTr="00B97235">
        <w:trPr>
          <w:trHeight w:val="615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写好国家高新区这篇大文章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光明日报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金振蓉</w:t>
            </w:r>
            <w:proofErr w:type="gram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评论</w:t>
            </w:r>
          </w:p>
        </w:tc>
      </w:tr>
      <w:tr w:rsidR="00B97235" w:rsidRPr="00B97235" w:rsidTr="00B97235">
        <w:trPr>
          <w:trHeight w:val="825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《大力弘扬新时代科学家精神》系列报道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山西科技报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王而平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评论</w:t>
            </w:r>
          </w:p>
        </w:tc>
      </w:tr>
      <w:tr w:rsidR="00B97235" w:rsidRPr="00B97235" w:rsidTr="00B97235">
        <w:trPr>
          <w:trHeight w:val="72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归国人才眼中的“协同创新”系列报道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上海科技报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吴</w:t>
            </w:r>
            <w:proofErr w:type="gramStart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苡婷</w:t>
            </w:r>
            <w:proofErr w:type="gram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系列报道</w:t>
            </w:r>
          </w:p>
        </w:tc>
      </w:tr>
      <w:tr w:rsidR="00B97235" w:rsidRPr="00B97235" w:rsidTr="00B97235">
        <w:trPr>
          <w:trHeight w:val="66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青藏高原暖湿化加剧，是福还是祸？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中国气象报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谷星月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通讯</w:t>
            </w:r>
          </w:p>
        </w:tc>
      </w:tr>
      <w:tr w:rsidR="00B97235" w:rsidRPr="00B97235" w:rsidTr="00B97235">
        <w:trPr>
          <w:trHeight w:val="90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国产工业机器人龙头企业对自主品牌边缘化说“不”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《中国战略新兴产业》杂志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杜壮</w:t>
            </w:r>
            <w:proofErr w:type="gramEnd"/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通讯</w:t>
            </w:r>
          </w:p>
        </w:tc>
      </w:tr>
      <w:tr w:rsidR="00B97235" w:rsidRPr="00B97235" w:rsidTr="00B97235">
        <w:trPr>
          <w:trHeight w:val="960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“人类首张黑洞照片”系列报道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光明网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战钊、宋雅娟、肖春芳、蔡琳、黄京一、万</w:t>
            </w:r>
            <w:proofErr w:type="gramStart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昊</w:t>
            </w:r>
            <w:proofErr w:type="gramEnd"/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宜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235" w:rsidRPr="00B97235" w:rsidRDefault="00B97235" w:rsidP="00B972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7235">
              <w:rPr>
                <w:rFonts w:ascii="宋体" w:eastAsia="宋体" w:hAnsi="宋体" w:cs="宋体"/>
                <w:kern w:val="0"/>
                <w:sz w:val="24"/>
                <w:szCs w:val="24"/>
              </w:rPr>
              <w:t>新闻专题</w:t>
            </w:r>
          </w:p>
        </w:tc>
      </w:tr>
    </w:tbl>
    <w:p w:rsidR="00811ED0" w:rsidRDefault="00B97235">
      <w:r w:rsidRPr="00B97235">
        <w:rPr>
          <w:rFonts w:ascii="宋体" w:eastAsia="宋体" w:hAnsi="宋体" w:cs="宋体"/>
          <w:kern w:val="0"/>
          <w:sz w:val="24"/>
          <w:szCs w:val="24"/>
        </w:rPr>
        <w:t> </w:t>
      </w:r>
      <w:bookmarkStart w:id="0" w:name="_GoBack"/>
      <w:bookmarkEnd w:id="0"/>
    </w:p>
    <w:sectPr w:rsidR="0081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AE"/>
    <w:rsid w:val="00811ED0"/>
    <w:rsid w:val="00B97235"/>
    <w:rsid w:val="00C7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104A5-7AC6-4DAE-A0DF-DB107E00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1194</Characters>
  <Application>Microsoft Office Word</Application>
  <DocSecurity>0</DocSecurity>
  <Lines>9</Lines>
  <Paragraphs>2</Paragraphs>
  <ScaleCrop>false</ScaleCrop>
  <Company>CHINA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2019-11-01T06:45:00Z</dcterms:created>
  <dcterms:modified xsi:type="dcterms:W3CDTF">2019-11-01T06:45:00Z</dcterms:modified>
</cp:coreProperties>
</file>